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09" w:rsidRDefault="00605109">
      <w:pPr>
        <w:rPr>
          <w:rStyle w:val="Enfasigrassetto"/>
          <w:rFonts w:ascii="Verdana" w:hAnsi="Verdana"/>
          <w:color w:val="000000"/>
          <w:sz w:val="17"/>
          <w:szCs w:val="17"/>
        </w:rPr>
      </w:pPr>
    </w:p>
    <w:p w:rsidR="00605109" w:rsidRPr="00AA22B6" w:rsidRDefault="00605109">
      <w:pPr>
        <w:rPr>
          <w:rStyle w:val="Enfasigrassetto"/>
          <w:rFonts w:ascii="Verdana" w:hAnsi="Verdana"/>
          <w:color w:val="000000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605109" w:rsidRPr="00AA22B6" w:rsidTr="00605109">
        <w:trPr>
          <w:trHeight w:val="654"/>
        </w:trPr>
        <w:tc>
          <w:tcPr>
            <w:tcW w:w="9628" w:type="dxa"/>
            <w:gridSpan w:val="2"/>
          </w:tcPr>
          <w:p w:rsidR="00605109" w:rsidRPr="00AA22B6" w:rsidRDefault="00605109">
            <w:pPr>
              <w:rPr>
                <w:sz w:val="32"/>
              </w:rPr>
            </w:pPr>
            <w:proofErr w:type="spellStart"/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>Fac</w:t>
            </w:r>
            <w:proofErr w:type="spellEnd"/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 xml:space="preserve"> simile fattura/parcella</w:t>
            </w:r>
            <w:r w:rsidRPr="00AA22B6">
              <w:rPr>
                <w:rStyle w:val="apple-converted-space"/>
                <w:rFonts w:ascii="Verdana" w:hAnsi="Verdana"/>
                <w:b/>
                <w:bCs/>
                <w:color w:val="000000"/>
                <w:szCs w:val="17"/>
              </w:rPr>
              <w:t> </w:t>
            </w:r>
            <w:r w:rsidRPr="00AA22B6">
              <w:rPr>
                <w:rFonts w:ascii="Verdana" w:hAnsi="Verdana"/>
                <w:color w:val="000000"/>
                <w:szCs w:val="17"/>
              </w:rPr>
              <w:br/>
            </w:r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>bollo da euro 2,00 in caso di prestazione esente da IVA (per importi superiori a euro 77,47)</w:t>
            </w: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>
            <w:pPr>
              <w:rPr>
                <w:sz w:val="32"/>
              </w:rPr>
            </w:pPr>
            <w:r w:rsidRPr="00AA22B6">
              <w:rPr>
                <w:rFonts w:ascii="Verdana" w:hAnsi="Verdana"/>
                <w:color w:val="000000"/>
                <w:szCs w:val="17"/>
                <w:shd w:val="clear" w:color="auto" w:fill="FFFFFF"/>
              </w:rPr>
              <w:t>Descrizione della prestazione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  <w:r w:rsidRPr="00AA22B6">
              <w:rPr>
                <w:rFonts w:ascii="Verdana" w:hAnsi="Verdana"/>
                <w:szCs w:val="17"/>
              </w:rPr>
              <w:t>100,00 €</w:t>
            </w: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>
            <w:pPr>
              <w:rPr>
                <w:sz w:val="32"/>
              </w:rPr>
            </w:pPr>
            <w:r w:rsidRPr="00AA22B6">
              <w:rPr>
                <w:rFonts w:ascii="Verdana" w:hAnsi="Verdana"/>
                <w:color w:val="000000"/>
                <w:szCs w:val="17"/>
                <w:shd w:val="clear" w:color="auto" w:fill="FFFFFF"/>
              </w:rPr>
              <w:t>ENPAP 2%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  <w:r w:rsidRPr="00AA22B6">
              <w:rPr>
                <w:rFonts w:ascii="Verdana" w:hAnsi="Verdana"/>
                <w:szCs w:val="17"/>
              </w:rPr>
              <w:t xml:space="preserve"> 2,00 €</w:t>
            </w: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>
            <w:pPr>
              <w:rPr>
                <w:sz w:val="32"/>
              </w:rPr>
            </w:pPr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>Totale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  <w:r w:rsidRPr="00AA22B6">
              <w:rPr>
                <w:rFonts w:ascii="Verdana" w:hAnsi="Verdana"/>
                <w:szCs w:val="17"/>
              </w:rPr>
              <w:t>102,00 €</w:t>
            </w: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>
            <w:pPr>
              <w:rPr>
                <w:sz w:val="32"/>
              </w:rPr>
            </w:pPr>
            <w:r w:rsidRPr="00AA22B6">
              <w:rPr>
                <w:rFonts w:ascii="Verdana" w:hAnsi="Verdana"/>
                <w:color w:val="000000"/>
                <w:szCs w:val="17"/>
                <w:shd w:val="clear" w:color="auto" w:fill="FFFFFF"/>
              </w:rPr>
              <w:t>IVA al 22% (da calcolare sul Totale di 102)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 w:rsidP="00605109">
            <w:pPr>
              <w:rPr>
                <w:sz w:val="32"/>
              </w:rPr>
            </w:pPr>
            <w:r w:rsidRPr="00AA22B6">
              <w:rPr>
                <w:rFonts w:ascii="Verdana" w:hAnsi="Verdana"/>
                <w:color w:val="000000"/>
                <w:szCs w:val="17"/>
                <w:shd w:val="clear" w:color="auto" w:fill="FFFFFF"/>
              </w:rPr>
              <w:t>(SE NON ESENTE ART. 10, N° 18</w:t>
            </w:r>
            <w:r w:rsidRPr="00AA22B6">
              <w:rPr>
                <w:rStyle w:val="apple-converted-space"/>
                <w:rFonts w:ascii="Verdana" w:hAnsi="Verdana"/>
                <w:b/>
                <w:bCs/>
                <w:color w:val="000000"/>
                <w:szCs w:val="17"/>
              </w:rPr>
              <w:t> </w:t>
            </w:r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>D.P.R.633/1972</w:t>
            </w:r>
            <w:r w:rsidRPr="00AA22B6">
              <w:rPr>
                <w:rFonts w:ascii="Verdana" w:hAnsi="Verdana"/>
                <w:color w:val="000000"/>
                <w:szCs w:val="17"/>
                <w:shd w:val="clear" w:color="auto" w:fill="FFFFFF"/>
              </w:rPr>
              <w:t>)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  <w:r w:rsidRPr="00AA22B6">
              <w:rPr>
                <w:rFonts w:ascii="Verdana" w:hAnsi="Verdana"/>
                <w:szCs w:val="17"/>
              </w:rPr>
              <w:t>22,44 €</w:t>
            </w: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 w:rsidP="00605109">
            <w:pPr>
              <w:rPr>
                <w:sz w:val="32"/>
              </w:rPr>
            </w:pPr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>Totale fattura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  <w:r w:rsidRPr="00AA22B6">
              <w:rPr>
                <w:rFonts w:ascii="Verdana" w:hAnsi="Verdana"/>
                <w:szCs w:val="17"/>
              </w:rPr>
              <w:t>124,44 €</w:t>
            </w:r>
          </w:p>
        </w:tc>
      </w:tr>
      <w:tr w:rsidR="00605109" w:rsidRPr="00AA22B6" w:rsidTr="00605109">
        <w:tc>
          <w:tcPr>
            <w:tcW w:w="6658" w:type="dxa"/>
          </w:tcPr>
          <w:p w:rsidR="00605109" w:rsidRPr="00AA22B6" w:rsidRDefault="00605109" w:rsidP="00605109">
            <w:pPr>
              <w:rPr>
                <w:rStyle w:val="Enfasigrassetto"/>
                <w:rFonts w:ascii="Verdana" w:hAnsi="Verdana"/>
                <w:color w:val="000000"/>
                <w:szCs w:val="17"/>
              </w:rPr>
            </w:pPr>
            <w:r w:rsidRPr="00AA22B6">
              <w:rPr>
                <w:rFonts w:ascii="Verdana" w:hAnsi="Verdana"/>
                <w:color w:val="000000"/>
                <w:szCs w:val="17"/>
                <w:shd w:val="clear" w:color="auto" w:fill="FFFFFF"/>
              </w:rPr>
              <w:t>Eventuale ritenuta d’acconto 20% (da calcolare sul totale di 100)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szCs w:val="17"/>
              </w:rPr>
            </w:pPr>
            <w:r w:rsidRPr="00AA22B6">
              <w:rPr>
                <w:rFonts w:ascii="Verdana" w:hAnsi="Verdana"/>
                <w:szCs w:val="17"/>
              </w:rPr>
              <w:t>20,00 €</w:t>
            </w:r>
          </w:p>
        </w:tc>
      </w:tr>
      <w:tr w:rsidR="00605109" w:rsidRPr="00AA22B6" w:rsidTr="00605109">
        <w:trPr>
          <w:trHeight w:val="70"/>
        </w:trPr>
        <w:tc>
          <w:tcPr>
            <w:tcW w:w="6658" w:type="dxa"/>
          </w:tcPr>
          <w:p w:rsidR="00605109" w:rsidRPr="00AA22B6" w:rsidRDefault="00605109" w:rsidP="00605109">
            <w:pPr>
              <w:rPr>
                <w:sz w:val="32"/>
              </w:rPr>
            </w:pPr>
            <w:r w:rsidRPr="00AA22B6">
              <w:rPr>
                <w:rStyle w:val="Enfasigrassetto"/>
                <w:rFonts w:ascii="Verdana" w:hAnsi="Verdana"/>
                <w:color w:val="000000"/>
                <w:szCs w:val="17"/>
              </w:rPr>
              <w:t>Netto a pagare</w:t>
            </w:r>
          </w:p>
        </w:tc>
        <w:tc>
          <w:tcPr>
            <w:tcW w:w="2970" w:type="dxa"/>
          </w:tcPr>
          <w:p w:rsidR="00605109" w:rsidRPr="00AA22B6" w:rsidRDefault="00605109" w:rsidP="00605109">
            <w:pPr>
              <w:jc w:val="right"/>
              <w:rPr>
                <w:rFonts w:ascii="Verdana" w:hAnsi="Verdana"/>
                <w:b/>
                <w:szCs w:val="17"/>
              </w:rPr>
            </w:pPr>
            <w:r w:rsidRPr="00AA22B6">
              <w:rPr>
                <w:rFonts w:ascii="Verdana" w:hAnsi="Verdana"/>
                <w:b/>
                <w:szCs w:val="17"/>
              </w:rPr>
              <w:t>104,44 €</w:t>
            </w:r>
          </w:p>
        </w:tc>
      </w:tr>
    </w:tbl>
    <w:p w:rsidR="00605109" w:rsidRDefault="00605109">
      <w:bookmarkStart w:id="0" w:name="_GoBack"/>
      <w:bookmarkEnd w:id="0"/>
    </w:p>
    <w:sectPr w:rsidR="00605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09"/>
    <w:rsid w:val="00605109"/>
    <w:rsid w:val="00952748"/>
    <w:rsid w:val="00AA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59419-8362-4EF2-8ADE-EC3B76E3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05109"/>
    <w:rPr>
      <w:b/>
      <w:bCs/>
    </w:rPr>
  </w:style>
  <w:style w:type="character" w:customStyle="1" w:styleId="apple-converted-space">
    <w:name w:val="apple-converted-space"/>
    <w:basedOn w:val="Carpredefinitoparagrafo"/>
    <w:rsid w:val="00605109"/>
  </w:style>
  <w:style w:type="table" w:styleId="Grigliatabella">
    <w:name w:val="Table Grid"/>
    <w:basedOn w:val="Tabellanormale"/>
    <w:uiPriority w:val="39"/>
    <w:rsid w:val="0060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ABAB96E0</Template>
  <TotalTime>50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Delrio</dc:creator>
  <cp:keywords/>
  <dc:description/>
  <cp:lastModifiedBy>Valeria Delrio</cp:lastModifiedBy>
  <cp:revision>1</cp:revision>
  <dcterms:created xsi:type="dcterms:W3CDTF">2016-12-02T13:32:00Z</dcterms:created>
  <dcterms:modified xsi:type="dcterms:W3CDTF">2016-12-02T14:22:00Z</dcterms:modified>
</cp:coreProperties>
</file>