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E5A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0D890E92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7D3DD0">
        <w:rPr>
          <w:rFonts w:asciiTheme="minorHAnsi" w:hAnsiTheme="minorHAnsi"/>
          <w:b/>
        </w:rPr>
        <w:t>104</w:t>
      </w:r>
    </w:p>
    <w:p w14:paraId="55322375" w14:textId="45DB23E6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BD6F5A">
        <w:rPr>
          <w:rFonts w:asciiTheme="minorHAnsi" w:hAnsiTheme="minorHAnsi"/>
        </w:rPr>
        <w:t>18/11/2021</w:t>
      </w:r>
    </w:p>
    <w:p w14:paraId="7F872D92" w14:textId="34A59565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780579">
        <w:rPr>
          <w:rFonts w:asciiTheme="minorHAnsi" w:hAnsiTheme="minorHAnsi" w:cstheme="minorHAnsi"/>
        </w:rPr>
        <w:t xml:space="preserve">Convenzione con </w:t>
      </w:r>
      <w:r w:rsidR="00BD6F5A" w:rsidRPr="00BD6F5A">
        <w:rPr>
          <w:rFonts w:ascii="Calibri" w:hAnsi="Calibri" w:cs="Calibri"/>
          <w:sz w:val="22"/>
          <w:szCs w:val="22"/>
          <w:lang w:eastAsia="zh-CN"/>
        </w:rPr>
        <w:t>Scuola Superiore di Scienze dell'Educazione S. G. Bosco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3F0CE9D0" w:rsidR="0015408C" w:rsidRPr="00A4023C" w:rsidRDefault="00BD6F5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2255948C" w:rsidR="0015408C" w:rsidRPr="00A4023C" w:rsidRDefault="00BD6F5A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63EBCF7C" w:rsidR="0015408C" w:rsidRPr="00A4023C" w:rsidRDefault="00BD6F5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13438DDD" w14:textId="3A239FB8" w:rsidR="00D7734C" w:rsidRDefault="00B21F2C" w:rsidP="00D7734C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B21F2C">
        <w:rPr>
          <w:rFonts w:ascii="Calibri" w:hAnsi="Calibri" w:cs="Calibri"/>
          <w:sz w:val="22"/>
          <w:szCs w:val="22"/>
          <w:lang w:eastAsia="zh-CN"/>
        </w:rPr>
        <w:t>Vist</w:t>
      </w:r>
      <w:r w:rsidR="00314AF8">
        <w:rPr>
          <w:rFonts w:ascii="Calibri" w:hAnsi="Calibri" w:cs="Calibri"/>
          <w:sz w:val="22"/>
          <w:szCs w:val="22"/>
          <w:lang w:eastAsia="zh-CN"/>
        </w:rPr>
        <w:t>a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61A9B">
        <w:rPr>
          <w:rFonts w:ascii="Calibri" w:hAnsi="Calibri" w:cs="Calibri"/>
          <w:sz w:val="22"/>
          <w:szCs w:val="22"/>
          <w:lang w:eastAsia="zh-CN"/>
        </w:rPr>
        <w:t xml:space="preserve">la proposta di convenzione </w:t>
      </w:r>
      <w:r w:rsidR="00780579">
        <w:rPr>
          <w:rFonts w:ascii="Calibri" w:hAnsi="Calibri" w:cs="Calibri"/>
          <w:sz w:val="22"/>
          <w:szCs w:val="22"/>
          <w:lang w:eastAsia="zh-CN"/>
        </w:rPr>
        <w:t>avanzata dalla</w:t>
      </w:r>
      <w:r w:rsidR="00BD6F5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BD6F5A" w:rsidRPr="00BD6F5A">
        <w:rPr>
          <w:rFonts w:ascii="Calibri" w:hAnsi="Calibri" w:cs="Calibri"/>
          <w:sz w:val="22"/>
          <w:szCs w:val="22"/>
          <w:lang w:eastAsia="zh-CN"/>
        </w:rPr>
        <w:t>Scuola Superiore di Scienze dell'Educazione S. G. Bosco</w:t>
      </w:r>
      <w:r w:rsidR="00D7734C">
        <w:rPr>
          <w:rFonts w:ascii="Calibri" w:hAnsi="Calibri" w:cs="Calibri"/>
          <w:sz w:val="22"/>
          <w:szCs w:val="22"/>
          <w:lang w:eastAsia="zh-CN"/>
        </w:rPr>
        <w:t>;</w:t>
      </w:r>
    </w:p>
    <w:p w14:paraId="107EA8D2" w14:textId="5E00A68B" w:rsidR="00BD6F5A" w:rsidRPr="00BD6F5A" w:rsidRDefault="00BD6F5A" w:rsidP="00BD6F5A">
      <w:pPr>
        <w:pStyle w:val="Sottotitolo"/>
        <w:jc w:val="both"/>
        <w:rPr>
          <w:rFonts w:ascii="Calibri" w:eastAsia="Times New Roman" w:hAnsi="Calibri" w:cs="Calibri"/>
          <w:iCs/>
          <w:color w:val="auto"/>
          <w:spacing w:val="0"/>
          <w:lang w:eastAsia="zh-CN"/>
        </w:rPr>
      </w:pPr>
      <w:r w:rsidRPr="00BD6F5A">
        <w:rPr>
          <w:rFonts w:ascii="Calibri" w:eastAsia="Times New Roman" w:hAnsi="Calibri" w:cs="Calibri"/>
          <w:color w:val="auto"/>
          <w:spacing w:val="0"/>
          <w:lang w:eastAsia="zh-CN"/>
        </w:rPr>
        <w:t xml:space="preserve">considerato </w:t>
      </w:r>
      <w:r w:rsidRPr="00BD6F5A">
        <w:rPr>
          <w:rFonts w:ascii="Calibri" w:eastAsia="Times New Roman" w:hAnsi="Calibri" w:cs="Calibri"/>
          <w:iCs/>
          <w:color w:val="auto"/>
          <w:spacing w:val="0"/>
          <w:lang w:eastAsia="zh-CN"/>
        </w:rPr>
        <w:t>che</w:t>
      </w:r>
      <w:r>
        <w:rPr>
          <w:rFonts w:ascii="Calibri" w:eastAsia="Times New Roman" w:hAnsi="Calibri" w:cs="Calibri"/>
          <w:iCs/>
          <w:color w:val="auto"/>
          <w:spacing w:val="0"/>
          <w:lang w:eastAsia="zh-CN"/>
        </w:rPr>
        <w:t xml:space="preserve"> la convenzione ha ad oggetto</w:t>
      </w:r>
      <w:r w:rsidRPr="00BD6F5A">
        <w:rPr>
          <w:rFonts w:ascii="Calibri" w:eastAsia="Times New Roman" w:hAnsi="Calibri" w:cs="Calibri"/>
          <w:iCs/>
          <w:color w:val="auto"/>
          <w:spacing w:val="0"/>
          <w:lang w:eastAsia="zh-CN"/>
        </w:rPr>
        <w:t xml:space="preserve"> l’attuazione delle attività di tir</w:t>
      </w:r>
      <w:r>
        <w:rPr>
          <w:rFonts w:ascii="Calibri" w:eastAsia="Times New Roman" w:hAnsi="Calibri" w:cs="Calibri"/>
          <w:iCs/>
          <w:color w:val="auto"/>
          <w:spacing w:val="0"/>
          <w:lang w:eastAsia="zh-CN"/>
        </w:rPr>
        <w:t>ocinio post-lauream o</w:t>
      </w:r>
      <w:r w:rsidRPr="00BD6F5A">
        <w:rPr>
          <w:rFonts w:ascii="Calibri" w:eastAsia="Times New Roman" w:hAnsi="Calibri" w:cs="Calibri"/>
          <w:iCs/>
          <w:color w:val="auto"/>
          <w:spacing w:val="0"/>
          <w:lang w:eastAsia="zh-CN"/>
        </w:rPr>
        <w:t>bbligatorie ai fini dell’ammissione all’esame di stato per l’abilitazione all’esercizio della professione di psicologo</w:t>
      </w:r>
      <w:r w:rsidR="007D3DD0">
        <w:rPr>
          <w:rFonts w:ascii="Calibri" w:eastAsia="Times New Roman" w:hAnsi="Calibri" w:cs="Calibri"/>
          <w:iCs/>
          <w:color w:val="auto"/>
          <w:spacing w:val="0"/>
          <w:lang w:eastAsia="zh-CN"/>
        </w:rPr>
        <w:t>.</w:t>
      </w:r>
    </w:p>
    <w:p w14:paraId="02AFB91F" w14:textId="64704E92" w:rsidR="00B21F2C" w:rsidRDefault="00BD6F5A" w:rsidP="00D7734C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Preso atto che la scuola ha la sede nel territorio della regione Toscana;</w:t>
      </w:r>
    </w:p>
    <w:p w14:paraId="43832C9A" w14:textId="77777777" w:rsidR="00BD6F5A" w:rsidRDefault="00BD6F5A" w:rsidP="00D7734C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47BDE31" w14:textId="5A7509DD" w:rsidR="00B21F2C" w:rsidRPr="00B21F2C" w:rsidRDefault="00B21F2C" w:rsidP="00D7734C">
      <w:pPr>
        <w:keepLines/>
        <w:suppressAutoHyphens/>
        <w:ind w:right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B21F2C">
        <w:rPr>
          <w:rFonts w:ascii="Calibri" w:hAnsi="Calibri" w:cs="Calibri"/>
          <w:sz w:val="22"/>
          <w:szCs w:val="22"/>
          <w:lang w:eastAsia="zh-CN"/>
        </w:rPr>
        <w:t>Ritenuto che gli ob</w:t>
      </w:r>
      <w:r w:rsidR="00D7734C">
        <w:rPr>
          <w:rFonts w:ascii="Calibri" w:hAnsi="Calibri" w:cs="Calibri"/>
          <w:sz w:val="22"/>
          <w:szCs w:val="22"/>
          <w:lang w:eastAsia="zh-CN"/>
        </w:rPr>
        <w:t xml:space="preserve">iettivi della convenzione rispettino </w:t>
      </w:r>
      <w:r w:rsidR="00BD6F5A">
        <w:rPr>
          <w:rFonts w:ascii="Calibri" w:hAnsi="Calibri" w:cs="Calibri"/>
          <w:sz w:val="22"/>
          <w:szCs w:val="22"/>
          <w:lang w:eastAsia="zh-CN"/>
        </w:rPr>
        <w:t>i fini istituzionali dell’E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nte e, in particolare, </w:t>
      </w:r>
      <w:r w:rsidR="00BD6F5A">
        <w:rPr>
          <w:rFonts w:ascii="Calibri" w:hAnsi="Calibri" w:cs="Calibri"/>
          <w:sz w:val="22"/>
          <w:szCs w:val="22"/>
          <w:lang w:eastAsia="zh-CN"/>
        </w:rPr>
        <w:t>la possibilità per i laureati in psicologia in questa scuola di effettuare un tirocinio presso le sedi convenzionate</w:t>
      </w:r>
      <w:r w:rsidRPr="00B21F2C">
        <w:rPr>
          <w:rFonts w:ascii="Calibri" w:hAnsi="Calibri" w:cs="Calibri"/>
          <w:sz w:val="22"/>
          <w:szCs w:val="22"/>
          <w:lang w:eastAsia="zh-CN"/>
        </w:rPr>
        <w:t>;</w:t>
      </w:r>
    </w:p>
    <w:p w14:paraId="2F07E14F" w14:textId="77777777" w:rsidR="00B21F2C" w:rsidRPr="00B21F2C" w:rsidRDefault="00B21F2C" w:rsidP="00B21F2C">
      <w:pPr>
        <w:keepLines/>
        <w:suppressAutoHyphens/>
        <w:ind w:right="283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C5B5D34" w14:textId="77777777" w:rsidR="00B21F2C" w:rsidRPr="00B21F2C" w:rsidRDefault="00B21F2C" w:rsidP="00B21F2C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21F2C">
        <w:rPr>
          <w:rFonts w:ascii="Calibri" w:hAnsi="Calibri" w:cs="Calibri"/>
          <w:b/>
          <w:sz w:val="22"/>
          <w:szCs w:val="22"/>
          <w:lang w:eastAsia="zh-CN"/>
        </w:rPr>
        <w:t>DELIBERA</w:t>
      </w:r>
    </w:p>
    <w:p w14:paraId="38137500" w14:textId="77777777" w:rsidR="00B21F2C" w:rsidRPr="00B21F2C" w:rsidRDefault="00B21F2C" w:rsidP="00B21F2C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D7C440F" w14:textId="098319A8" w:rsidR="00B21F2C" w:rsidRPr="00B21F2C" w:rsidRDefault="00B21F2C" w:rsidP="00314AF8">
      <w:pPr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B21F2C">
        <w:rPr>
          <w:rFonts w:ascii="Calibri" w:hAnsi="Calibri" w:cs="Calibri"/>
          <w:sz w:val="22"/>
          <w:szCs w:val="22"/>
          <w:lang w:eastAsia="zh-CN"/>
        </w:rPr>
        <w:t xml:space="preserve">di </w:t>
      </w:r>
      <w:r w:rsidR="00BD6F5A">
        <w:rPr>
          <w:rFonts w:ascii="Calibri" w:hAnsi="Calibri" w:cs="Calibri"/>
          <w:sz w:val="22"/>
          <w:szCs w:val="22"/>
          <w:lang w:eastAsia="zh-CN"/>
        </w:rPr>
        <w:t>approvare la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 convenzione</w:t>
      </w:r>
      <w:r w:rsidR="00D7734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7D3DD0">
        <w:rPr>
          <w:rFonts w:ascii="Calibri" w:hAnsi="Calibri" w:cs="Calibri"/>
          <w:sz w:val="22"/>
          <w:szCs w:val="22"/>
          <w:lang w:eastAsia="zh-CN"/>
        </w:rPr>
        <w:t xml:space="preserve">per </w:t>
      </w:r>
      <w:r w:rsidR="00BD6F5A" w:rsidRPr="00BD6F5A">
        <w:rPr>
          <w:rFonts w:ascii="Calibri" w:hAnsi="Calibri" w:cs="Calibri"/>
          <w:sz w:val="22"/>
          <w:szCs w:val="22"/>
          <w:lang w:eastAsia="zh-CN"/>
        </w:rPr>
        <w:t>l’attuazione delle attività di tirocinio post-lauream obbligatorie ai fini dell’ammissione all’esame di stato per l’abilitazione all’esercizio della professione di psicologo</w:t>
      </w:r>
      <w:r w:rsidR="00BD6F5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14AF8">
        <w:rPr>
          <w:rFonts w:ascii="Calibri" w:hAnsi="Calibri" w:cs="Calibri"/>
          <w:sz w:val="22"/>
          <w:szCs w:val="22"/>
          <w:lang w:eastAsia="zh-CN"/>
        </w:rPr>
        <w:t xml:space="preserve">proposta </w:t>
      </w:r>
      <w:r w:rsidR="00BD6F5A">
        <w:rPr>
          <w:rFonts w:ascii="Calibri" w:hAnsi="Calibri" w:cs="Calibri"/>
          <w:sz w:val="22"/>
          <w:szCs w:val="22"/>
          <w:lang w:eastAsia="zh-CN"/>
        </w:rPr>
        <w:t xml:space="preserve">dalla </w:t>
      </w:r>
      <w:r w:rsidR="00BD6F5A" w:rsidRPr="00BD6F5A">
        <w:rPr>
          <w:rFonts w:ascii="Calibri" w:hAnsi="Calibri" w:cs="Calibri"/>
          <w:sz w:val="22"/>
          <w:szCs w:val="22"/>
          <w:lang w:eastAsia="zh-CN"/>
        </w:rPr>
        <w:t>Scuola Superiore di Scienze dell'Educazione S. G. Bosco</w:t>
      </w:r>
      <w:r w:rsidR="007D3DD0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D7734C">
        <w:rPr>
          <w:rFonts w:ascii="Calibri" w:hAnsi="Calibri" w:cs="Calibri"/>
          <w:sz w:val="22"/>
          <w:szCs w:val="22"/>
          <w:lang w:eastAsia="zh-CN"/>
        </w:rPr>
        <w:t>c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he si allega alla presente delibera e </w:t>
      </w:r>
      <w:r w:rsidR="00D7734C">
        <w:rPr>
          <w:rFonts w:ascii="Calibri" w:hAnsi="Calibri" w:cs="Calibri"/>
          <w:sz w:val="22"/>
          <w:szCs w:val="22"/>
          <w:lang w:eastAsia="zh-CN"/>
        </w:rPr>
        <w:t xml:space="preserve">che 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ne costituisce parte integrante, </w:t>
      </w:r>
      <w:r w:rsidR="00314AF8">
        <w:rPr>
          <w:rFonts w:ascii="Calibri" w:hAnsi="Calibri" w:cs="Calibri"/>
          <w:sz w:val="22"/>
          <w:szCs w:val="22"/>
          <w:lang w:eastAsia="zh-CN"/>
        </w:rPr>
        <w:t xml:space="preserve">dando 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mandato alla Presidente </w:t>
      </w:r>
      <w:r w:rsidR="00314AF8">
        <w:rPr>
          <w:rFonts w:ascii="Calibri" w:hAnsi="Calibri" w:cs="Calibri"/>
          <w:sz w:val="22"/>
          <w:szCs w:val="22"/>
          <w:lang w:eastAsia="zh-CN"/>
        </w:rPr>
        <w:t>di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 sottoscriverla.</w:t>
      </w:r>
    </w:p>
    <w:p w14:paraId="341F20A3" w14:textId="1302853A" w:rsidR="00EB26B1" w:rsidRDefault="00314AF8" w:rsidP="00945C10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Nessun impegno di spesa</w:t>
      </w:r>
      <w:r w:rsidR="00D773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è necessario per questa delibera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14:paraId="59F7FC14" w14:textId="77777777" w:rsidR="002B1996" w:rsidRPr="00552F2A" w:rsidRDefault="002B1996" w:rsidP="00EB26B1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985"/>
        <w:gridCol w:w="1418"/>
      </w:tblGrid>
      <w:tr w:rsidR="00FA50BC" w:rsidRPr="00500B59" w14:paraId="329D8405" w14:textId="77777777" w:rsidTr="006D5035">
        <w:trPr>
          <w:trHeight w:hRule="exact" w:val="495"/>
        </w:trPr>
        <w:tc>
          <w:tcPr>
            <w:tcW w:w="1980" w:type="dxa"/>
          </w:tcPr>
          <w:p w14:paraId="5CC2DFC8" w14:textId="7E7DD9CB" w:rsidR="00FA50BC" w:rsidRPr="00500B59" w:rsidRDefault="00CC1F5E" w:rsidP="00945C1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DD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B0FDD23" w14:textId="0C1FC490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7D3DD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6AA36D9D" w14:textId="434C14DB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7D3DD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1AB12170" w14:textId="7E79F287" w:rsidR="00FA50BC" w:rsidRPr="004C0991" w:rsidRDefault="00FA50BC" w:rsidP="00CC1F5E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C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311E0534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945C10" w:rsidRDefault="00945C10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p w14:paraId="1F8E63BA" w14:textId="77777777" w:rsidR="00945C10" w:rsidRPr="00945C10" w:rsidRDefault="00945C10" w:rsidP="00945C10"/>
    <w:sectPr w:rsidR="00945C10" w:rsidRPr="00945C10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A6D9" w14:textId="77777777" w:rsidR="002E61BC" w:rsidRDefault="002E61BC" w:rsidP="000F467A">
      <w:r>
        <w:separator/>
      </w:r>
    </w:p>
  </w:endnote>
  <w:endnote w:type="continuationSeparator" w:id="0">
    <w:p w14:paraId="5F01566D" w14:textId="77777777" w:rsidR="002E61BC" w:rsidRDefault="002E61BC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D3DD0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81C23">
      <w:rPr>
        <w:noProof/>
      </w:rPr>
      <w:t>1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1609E82A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0058A5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0058A5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7D3DD0">
      <w:rPr>
        <w:rFonts w:asciiTheme="minorHAnsi" w:hAnsiTheme="minorHAnsi" w:cstheme="minorHAnsi"/>
      </w:rPr>
      <w:t>104</w:t>
    </w:r>
    <w:r w:rsidRPr="006D5035">
      <w:rPr>
        <w:rFonts w:asciiTheme="minorHAnsi" w:hAnsiTheme="minorHAnsi" w:cstheme="minorHAnsi"/>
      </w:rPr>
      <w:t xml:space="preserve"> del </w:t>
    </w:r>
    <w:r w:rsidR="007D3DD0">
      <w:rPr>
        <w:rFonts w:asciiTheme="minorHAnsi" w:hAnsiTheme="minorHAnsi" w:cstheme="minorHAnsi"/>
      </w:rPr>
      <w:t>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B947" w14:textId="77777777" w:rsidR="002E61BC" w:rsidRDefault="002E61BC" w:rsidP="000F467A">
      <w:r>
        <w:separator/>
      </w:r>
    </w:p>
  </w:footnote>
  <w:footnote w:type="continuationSeparator" w:id="0">
    <w:p w14:paraId="35810B0F" w14:textId="77777777" w:rsidR="002E61BC" w:rsidRDefault="002E61BC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58A5"/>
    <w:rsid w:val="000159AE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C6736"/>
    <w:rsid w:val="002D2D04"/>
    <w:rsid w:val="002D3991"/>
    <w:rsid w:val="002E399C"/>
    <w:rsid w:val="002E61BC"/>
    <w:rsid w:val="002F7A98"/>
    <w:rsid w:val="00304B8B"/>
    <w:rsid w:val="00314052"/>
    <w:rsid w:val="00314AF8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C23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93AB4"/>
    <w:rsid w:val="004B1B73"/>
    <w:rsid w:val="004C12C7"/>
    <w:rsid w:val="004E0CBD"/>
    <w:rsid w:val="004E29DB"/>
    <w:rsid w:val="004E3C1B"/>
    <w:rsid w:val="004E5FFD"/>
    <w:rsid w:val="004F6921"/>
    <w:rsid w:val="004F73EA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876B3"/>
    <w:rsid w:val="00591F04"/>
    <w:rsid w:val="005962A6"/>
    <w:rsid w:val="00597077"/>
    <w:rsid w:val="005A62F7"/>
    <w:rsid w:val="005A6A2E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6DE9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20A63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0579"/>
    <w:rsid w:val="00784E0A"/>
    <w:rsid w:val="007A477E"/>
    <w:rsid w:val="007B3602"/>
    <w:rsid w:val="007B3EC3"/>
    <w:rsid w:val="007B57B4"/>
    <w:rsid w:val="007C70B0"/>
    <w:rsid w:val="007D3DD0"/>
    <w:rsid w:val="007E6677"/>
    <w:rsid w:val="007F07F9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B39A5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1A9B"/>
    <w:rsid w:val="009675E5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AE56A2"/>
    <w:rsid w:val="00B06D20"/>
    <w:rsid w:val="00B21F2C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4863"/>
    <w:rsid w:val="00BD6F5A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2164F"/>
    <w:rsid w:val="00C373F7"/>
    <w:rsid w:val="00C46591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358B9"/>
    <w:rsid w:val="00D50805"/>
    <w:rsid w:val="00D5603B"/>
    <w:rsid w:val="00D64069"/>
    <w:rsid w:val="00D7734C"/>
    <w:rsid w:val="00D82610"/>
    <w:rsid w:val="00D85724"/>
    <w:rsid w:val="00D86C07"/>
    <w:rsid w:val="00D964DD"/>
    <w:rsid w:val="00DA044B"/>
    <w:rsid w:val="00DA6B0A"/>
    <w:rsid w:val="00DB2FD8"/>
    <w:rsid w:val="00DB49DC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50BC"/>
    <w:rsid w:val="00FC2A84"/>
    <w:rsid w:val="00FD2A24"/>
    <w:rsid w:val="00FD6642"/>
    <w:rsid w:val="00FE3B77"/>
    <w:rsid w:val="00FF6A4A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character" w:styleId="Enfasicorsivo">
    <w:name w:val="Emphasis"/>
    <w:basedOn w:val="Carpredefinitoparagrafo"/>
    <w:qFormat/>
    <w:rsid w:val="00BD6F5A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BD6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BD6F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FKHA7MUQ2Z7R-1670843452-9437</_dlc_DocId>
    <_dlc_DocIdUrl xmlns="5de08e99-01aa-4f2a-a238-7e8866aa297b">
      <Url>https://ordinepsicologitoscana.sharepoint.com/_layouts/15/DocIdRedir.aspx?ID=FKHA7MUQ2Z7R-1670843452-9437</Url>
      <Description>FKHA7MUQ2Z7R-1670843452-9437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8657A6-9E9A-4FAF-8B9A-C1A51A05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http://schemas.openxmlformats.org/package/2006/metadata/core-properties"/>
    <ds:schemaRef ds:uri="5de08e99-01aa-4f2a-a238-7e8866aa297b"/>
    <ds:schemaRef ds:uri="http://schemas.microsoft.com/office/2006/documentManagement/types"/>
    <ds:schemaRef ds:uri="http://schemas.microsoft.com/office/infopath/2007/PartnerControls"/>
    <ds:schemaRef ds:uri="bf1f4875-f34f-4933-aaf2-9937ef293e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E0A17C-94A8-483B-91C1-197AE4C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2021-11-22T11:13:00Z</cp:lastPrinted>
  <dcterms:created xsi:type="dcterms:W3CDTF">2022-02-03T11:57:00Z</dcterms:created>
  <dcterms:modified xsi:type="dcterms:W3CDTF">2022-02-03T11:57:00Z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bc361133-27bc-4c2a-b43d-c7fde2177cb2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