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B2" w:rsidRPr="001A319C" w:rsidRDefault="001A319C">
      <w:pPr>
        <w:pStyle w:val="Corpotesto"/>
        <w:spacing w:before="72"/>
        <w:rPr>
          <w:lang w:val="it-IT"/>
        </w:rPr>
      </w:pPr>
      <w:r w:rsidRPr="001A319C">
        <w:rPr>
          <w:color w:val="303030"/>
          <w:lang w:val="it-IT"/>
        </w:rPr>
        <w:t xml:space="preserve">Requisiti tutor tirocini </w:t>
      </w:r>
    </w:p>
    <w:p w:rsidR="00D70EB2" w:rsidRPr="001A319C" w:rsidRDefault="00D70EB2">
      <w:pPr>
        <w:pStyle w:val="Corpotesto"/>
        <w:ind w:left="0"/>
        <w:rPr>
          <w:sz w:val="24"/>
          <w:lang w:val="it-IT"/>
        </w:rPr>
      </w:pPr>
    </w:p>
    <w:p w:rsidR="00D70EB2" w:rsidRPr="001A319C" w:rsidRDefault="00D70EB2">
      <w:pPr>
        <w:pStyle w:val="Corpotesto"/>
        <w:spacing w:before="2"/>
        <w:ind w:left="0"/>
        <w:rPr>
          <w:sz w:val="28"/>
          <w:lang w:val="it-IT"/>
        </w:rPr>
      </w:pPr>
    </w:p>
    <w:p w:rsidR="00D70EB2" w:rsidRPr="001A319C" w:rsidRDefault="001A319C">
      <w:pPr>
        <w:pStyle w:val="Corpotesto"/>
        <w:spacing w:line="259" w:lineRule="auto"/>
        <w:ind w:right="97"/>
        <w:rPr>
          <w:b/>
          <w:lang w:val="it-IT"/>
        </w:rPr>
      </w:pPr>
      <w:r w:rsidRPr="001A319C">
        <w:rPr>
          <w:color w:val="303030"/>
          <w:lang w:val="it-IT"/>
        </w:rPr>
        <w:t xml:space="preserve">Con Delibera G/41 del 12/06/1995, il Consiglio dell'Ordine degli Psicologi della Toscana ha stabilito che per svolgere il ruolo di tutor per i Tirocini, sono necessari </w:t>
      </w:r>
      <w:r w:rsidRPr="001A319C">
        <w:rPr>
          <w:b/>
          <w:color w:val="303030"/>
          <w:lang w:val="it-IT"/>
        </w:rPr>
        <w:t>5 anni di anzianità di iscrizione all'Ordine.</w:t>
      </w:r>
    </w:p>
    <w:p w:rsidR="00D70EB2" w:rsidRPr="001A319C" w:rsidRDefault="001A319C" w:rsidP="002C2E85">
      <w:pPr>
        <w:pStyle w:val="Corpotesto"/>
        <w:spacing w:line="256" w:lineRule="auto"/>
        <w:ind w:right="591"/>
        <w:rPr>
          <w:lang w:val="it-IT"/>
        </w:rPr>
      </w:pPr>
      <w:r w:rsidRPr="001A319C">
        <w:rPr>
          <w:color w:val="303030"/>
          <w:lang w:val="it-IT"/>
        </w:rPr>
        <w:t>Tale decisione è stata ribadita anche in seguito (Delibera G/601 del 13/09/</w:t>
      </w:r>
      <w:r w:rsidR="002C2E85">
        <w:rPr>
          <w:color w:val="303030"/>
          <w:lang w:val="it-IT"/>
        </w:rPr>
        <w:t>200</w:t>
      </w:r>
      <w:bookmarkStart w:id="0" w:name="_GoBack"/>
      <w:bookmarkEnd w:id="0"/>
      <w:r w:rsidRPr="001A319C">
        <w:rPr>
          <w:color w:val="303030"/>
          <w:lang w:val="it-IT"/>
        </w:rPr>
        <w:t>7) ed è attuata nelle Convenzioni che l'Ordine ha sottoscritto con gli Atenei toscani.</w:t>
      </w:r>
    </w:p>
    <w:p w:rsidR="00D70EB2" w:rsidRPr="001A319C" w:rsidRDefault="001A319C">
      <w:pPr>
        <w:pStyle w:val="Corpotesto"/>
        <w:spacing w:before="3" w:line="259" w:lineRule="auto"/>
        <w:ind w:right="330"/>
        <w:rPr>
          <w:lang w:val="it-IT"/>
        </w:rPr>
      </w:pPr>
      <w:r w:rsidRPr="001A319C">
        <w:rPr>
          <w:color w:val="303030"/>
          <w:lang w:val="it-IT"/>
        </w:rPr>
        <w:t xml:space="preserve">Con la stessa delibera G/601 l'Ordine degli Psicologi della Toscana ha stabilito che ciascun tutor può avere </w:t>
      </w:r>
      <w:r w:rsidRPr="001A319C">
        <w:rPr>
          <w:b/>
          <w:color w:val="303030"/>
          <w:lang w:val="it-IT"/>
        </w:rPr>
        <w:t xml:space="preserve">massimo 2 tirocinanti post </w:t>
      </w:r>
      <w:proofErr w:type="spellStart"/>
      <w:r w:rsidRPr="001A319C">
        <w:rPr>
          <w:b/>
          <w:color w:val="303030"/>
          <w:lang w:val="it-IT"/>
        </w:rPr>
        <w:t>lauream</w:t>
      </w:r>
      <w:proofErr w:type="spellEnd"/>
      <w:r w:rsidRPr="001A319C">
        <w:rPr>
          <w:color w:val="303030"/>
          <w:lang w:val="it-IT"/>
        </w:rPr>
        <w:t>, in senso assoluto, a prescindere dagli atenei di provenienza, eventualmente diversi o dalle strutture in cui viene svolto il tutoraggio.</w:t>
      </w:r>
    </w:p>
    <w:sectPr w:rsidR="00D70EB2" w:rsidRPr="001A319C">
      <w:type w:val="continuous"/>
      <w:pgSz w:w="11910" w:h="16840"/>
      <w:pgMar w:top="13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70EB2"/>
    <w:rsid w:val="001A319C"/>
    <w:rsid w:val="002C2E85"/>
    <w:rsid w:val="00D7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6B4A3-650E-425B-9F3D-212AA311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Delrio</dc:creator>
  <cp:lastModifiedBy>Adriana Andalo</cp:lastModifiedBy>
  <cp:revision>3</cp:revision>
  <dcterms:created xsi:type="dcterms:W3CDTF">2017-04-18T06:49:00Z</dcterms:created>
  <dcterms:modified xsi:type="dcterms:W3CDTF">2020-02-19T13:32:00Z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2017-04-18T00:00:00Z</vt:filetime>
  </property>
</Properties>
</file>